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D8F7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非中标单位得分与排名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3809"/>
        <w:gridCol w:w="1306"/>
        <w:gridCol w:w="920"/>
        <w:gridCol w:w="1080"/>
      </w:tblGrid>
      <w:tr w14:paraId="1D69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CDBD06A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809" w:type="dxa"/>
            <w:vAlign w:val="center"/>
          </w:tcPr>
          <w:p w14:paraId="04D1E24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06" w:type="dxa"/>
            <w:vAlign w:val="center"/>
          </w:tcPr>
          <w:p w14:paraId="57EE902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920" w:type="dxa"/>
            <w:vAlign w:val="center"/>
          </w:tcPr>
          <w:p w14:paraId="62066F2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080" w:type="dxa"/>
            <w:vAlign w:val="center"/>
          </w:tcPr>
          <w:p w14:paraId="3F04A95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7E5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88C8162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809" w:type="dxa"/>
            <w:vAlign w:val="center"/>
          </w:tcPr>
          <w:p w14:paraId="68C06586">
            <w:pPr>
              <w:pStyle w:val="16"/>
              <w:spacing w:before="41" w:line="220" w:lineRule="auto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闪电（广东）环保回收科技有限公司</w:t>
            </w:r>
          </w:p>
        </w:tc>
        <w:tc>
          <w:tcPr>
            <w:tcW w:w="1306" w:type="dxa"/>
            <w:vAlign w:val="center"/>
          </w:tcPr>
          <w:p w14:paraId="3D031191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default"/>
                <w:spacing w:val="-1"/>
                <w:lang w:val="en-US" w:eastAsia="zh-CN"/>
              </w:rPr>
              <w:t>96.74</w:t>
            </w:r>
          </w:p>
        </w:tc>
        <w:tc>
          <w:tcPr>
            <w:tcW w:w="920" w:type="dxa"/>
            <w:vAlign w:val="center"/>
          </w:tcPr>
          <w:p w14:paraId="2A737EE1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70E66DA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1D4D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14D3518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809" w:type="dxa"/>
            <w:vAlign w:val="center"/>
          </w:tcPr>
          <w:p w14:paraId="667D29A9">
            <w:pPr>
              <w:pStyle w:val="16"/>
              <w:spacing w:before="43" w:line="220" w:lineRule="auto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驻马店市新树保洁服务有限公司</w:t>
            </w:r>
          </w:p>
        </w:tc>
        <w:tc>
          <w:tcPr>
            <w:tcW w:w="1306" w:type="dxa"/>
            <w:vAlign w:val="center"/>
          </w:tcPr>
          <w:p w14:paraId="2F78B7D4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default"/>
                <w:spacing w:val="-1"/>
                <w:lang w:val="en-US" w:eastAsia="zh-CN"/>
              </w:rPr>
              <w:t>96.49</w:t>
            </w:r>
          </w:p>
        </w:tc>
        <w:tc>
          <w:tcPr>
            <w:tcW w:w="920" w:type="dxa"/>
            <w:vAlign w:val="center"/>
          </w:tcPr>
          <w:p w14:paraId="260BE247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80" w:type="dxa"/>
            <w:vAlign w:val="center"/>
          </w:tcPr>
          <w:p w14:paraId="43D59A98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74B0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15535A27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809" w:type="dxa"/>
            <w:vAlign w:val="center"/>
          </w:tcPr>
          <w:p w14:paraId="01FC8FF6">
            <w:pPr>
              <w:pStyle w:val="16"/>
              <w:spacing w:before="45" w:line="219" w:lineRule="auto"/>
              <w:ind w:left="5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河南益佳城市服务有限公司</w:t>
            </w:r>
          </w:p>
        </w:tc>
        <w:tc>
          <w:tcPr>
            <w:tcW w:w="1306" w:type="dxa"/>
            <w:vAlign w:val="center"/>
          </w:tcPr>
          <w:p w14:paraId="452B390C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default"/>
                <w:spacing w:val="-1"/>
                <w:lang w:val="en-US" w:eastAsia="zh-CN"/>
              </w:rPr>
              <w:t>95.75</w:t>
            </w:r>
          </w:p>
        </w:tc>
        <w:tc>
          <w:tcPr>
            <w:tcW w:w="920" w:type="dxa"/>
            <w:vAlign w:val="center"/>
          </w:tcPr>
          <w:p w14:paraId="314373C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66C3364D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034C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02EFF7D9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809" w:type="dxa"/>
            <w:vAlign w:val="center"/>
          </w:tcPr>
          <w:p w14:paraId="1362DB94">
            <w:pPr>
              <w:pStyle w:val="16"/>
              <w:spacing w:before="48" w:line="220" w:lineRule="auto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驻马店市嘉泽保洁服务有限公司</w:t>
            </w:r>
          </w:p>
        </w:tc>
        <w:tc>
          <w:tcPr>
            <w:tcW w:w="1306" w:type="dxa"/>
            <w:vAlign w:val="center"/>
          </w:tcPr>
          <w:p w14:paraId="4BA7A3DF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95.74</w:t>
            </w:r>
          </w:p>
        </w:tc>
        <w:tc>
          <w:tcPr>
            <w:tcW w:w="920" w:type="dxa"/>
            <w:vAlign w:val="center"/>
          </w:tcPr>
          <w:p w14:paraId="4FF8D22B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80" w:type="dxa"/>
            <w:vAlign w:val="center"/>
          </w:tcPr>
          <w:p w14:paraId="630AA824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04D8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522038D4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809" w:type="dxa"/>
            <w:vAlign w:val="center"/>
          </w:tcPr>
          <w:p w14:paraId="74475AE2">
            <w:pPr>
              <w:pStyle w:val="16"/>
              <w:spacing w:before="155" w:line="220" w:lineRule="auto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鸿粤智慧环境科技有限公司</w:t>
            </w:r>
          </w:p>
        </w:tc>
        <w:tc>
          <w:tcPr>
            <w:tcW w:w="1306" w:type="dxa"/>
            <w:vAlign w:val="center"/>
          </w:tcPr>
          <w:p w14:paraId="3AF1D9FF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95.24</w:t>
            </w:r>
          </w:p>
        </w:tc>
        <w:tc>
          <w:tcPr>
            <w:tcW w:w="920" w:type="dxa"/>
            <w:vAlign w:val="center"/>
          </w:tcPr>
          <w:p w14:paraId="7509AFB2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080" w:type="dxa"/>
            <w:vAlign w:val="center"/>
          </w:tcPr>
          <w:p w14:paraId="77FD76F1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3703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707641F0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3809" w:type="dxa"/>
            <w:vAlign w:val="center"/>
          </w:tcPr>
          <w:p w14:paraId="407DD899">
            <w:pPr>
              <w:pStyle w:val="16"/>
              <w:spacing w:before="44" w:line="220" w:lineRule="auto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驻马店市欢乐爱家物业有限公司</w:t>
            </w:r>
          </w:p>
        </w:tc>
        <w:tc>
          <w:tcPr>
            <w:tcW w:w="1306" w:type="dxa"/>
            <w:vAlign w:val="center"/>
          </w:tcPr>
          <w:p w14:paraId="4845D561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95</w:t>
            </w:r>
          </w:p>
        </w:tc>
        <w:tc>
          <w:tcPr>
            <w:tcW w:w="920" w:type="dxa"/>
            <w:vAlign w:val="center"/>
          </w:tcPr>
          <w:p w14:paraId="1DB7B1D3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080" w:type="dxa"/>
            <w:vAlign w:val="center"/>
          </w:tcPr>
          <w:p w14:paraId="4B7E5924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78C64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10E873EC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3809" w:type="dxa"/>
            <w:vAlign w:val="center"/>
          </w:tcPr>
          <w:p w14:paraId="432E5F59">
            <w:pPr>
              <w:pStyle w:val="16"/>
              <w:spacing w:before="37" w:line="220" w:lineRule="auto"/>
              <w:ind w:left="5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河南洵宁物业管理有限公司</w:t>
            </w:r>
          </w:p>
        </w:tc>
        <w:tc>
          <w:tcPr>
            <w:tcW w:w="1306" w:type="dxa"/>
            <w:vAlign w:val="center"/>
          </w:tcPr>
          <w:p w14:paraId="751B6C7F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94</w:t>
            </w:r>
          </w:p>
        </w:tc>
        <w:tc>
          <w:tcPr>
            <w:tcW w:w="920" w:type="dxa"/>
            <w:vAlign w:val="center"/>
          </w:tcPr>
          <w:p w14:paraId="7E39492F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080" w:type="dxa"/>
            <w:vAlign w:val="center"/>
          </w:tcPr>
          <w:p w14:paraId="787E4269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  <w:tr w14:paraId="0149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0D12CE05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3809" w:type="dxa"/>
            <w:vAlign w:val="center"/>
          </w:tcPr>
          <w:p w14:paraId="479DC61F">
            <w:pPr>
              <w:pStyle w:val="16"/>
              <w:spacing w:before="39" w:line="219" w:lineRule="auto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驻马店市联航物业管理有限公司</w:t>
            </w:r>
          </w:p>
        </w:tc>
        <w:tc>
          <w:tcPr>
            <w:tcW w:w="1306" w:type="dxa"/>
            <w:vAlign w:val="center"/>
          </w:tcPr>
          <w:p w14:paraId="6390002D">
            <w:pPr>
              <w:pStyle w:val="16"/>
              <w:spacing w:before="40" w:line="220" w:lineRule="auto"/>
              <w:jc w:val="center"/>
              <w:rPr>
                <w:rFonts w:hint="default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91.24</w:t>
            </w:r>
          </w:p>
        </w:tc>
        <w:tc>
          <w:tcPr>
            <w:tcW w:w="920" w:type="dxa"/>
            <w:vAlign w:val="center"/>
          </w:tcPr>
          <w:p w14:paraId="1FC42196">
            <w:pPr>
              <w:pStyle w:val="8"/>
              <w:spacing w:line="440" w:lineRule="exact"/>
              <w:ind w:left="0" w:leftChars="0" w:firstLine="0" w:firstLineChars="0"/>
              <w:jc w:val="center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080" w:type="dxa"/>
            <w:vAlign w:val="center"/>
          </w:tcPr>
          <w:p w14:paraId="437B8164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无</w:t>
            </w:r>
          </w:p>
        </w:tc>
      </w:tr>
    </w:tbl>
    <w:p w14:paraId="48CBB68C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3BC4C634">
      <w:pPr>
        <w:pStyle w:val="7"/>
      </w:pPr>
    </w:p>
    <w:p w14:paraId="1D8BA022">
      <w:bookmarkStart w:id="0" w:name="_GoBack"/>
      <w:bookmarkEnd w:id="0"/>
    </w:p>
    <w:p w14:paraId="2A8B5F03"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monospac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6516C"/>
    <w:rsid w:val="01235E37"/>
    <w:rsid w:val="022117D7"/>
    <w:rsid w:val="033C49A3"/>
    <w:rsid w:val="03A45C82"/>
    <w:rsid w:val="094445B2"/>
    <w:rsid w:val="0C8C5028"/>
    <w:rsid w:val="114C2C4B"/>
    <w:rsid w:val="13E470BD"/>
    <w:rsid w:val="16E501EB"/>
    <w:rsid w:val="1AEB767D"/>
    <w:rsid w:val="1B881279"/>
    <w:rsid w:val="1DAD56A0"/>
    <w:rsid w:val="27127645"/>
    <w:rsid w:val="2C8E11AF"/>
    <w:rsid w:val="2E8E6ACF"/>
    <w:rsid w:val="30F32296"/>
    <w:rsid w:val="310B75DF"/>
    <w:rsid w:val="342F2F11"/>
    <w:rsid w:val="398F24EA"/>
    <w:rsid w:val="3AAB598F"/>
    <w:rsid w:val="4D761E2D"/>
    <w:rsid w:val="576B6D8F"/>
    <w:rsid w:val="589D01D1"/>
    <w:rsid w:val="5A16516C"/>
    <w:rsid w:val="5E1749F3"/>
    <w:rsid w:val="65C8108A"/>
    <w:rsid w:val="70432DA3"/>
    <w:rsid w:val="73706C80"/>
    <w:rsid w:val="789A4F32"/>
    <w:rsid w:val="78C0202A"/>
    <w:rsid w:val="78CD4747"/>
    <w:rsid w:val="79EF64A6"/>
    <w:rsid w:val="7B6C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customStyle="1" w:styleId="3">
    <w:name w:val="Default"/>
    <w:basedOn w:val="4"/>
    <w:next w:val="1"/>
    <w:qFormat/>
    <w:uiPriority w:val="99"/>
    <w:pPr>
      <w:widowControl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Quote"/>
    <w:basedOn w:val="1"/>
    <w:next w:val="1"/>
    <w:qFormat/>
    <w:uiPriority w:val="0"/>
    <w:rPr>
      <w:i/>
      <w:iCs/>
      <w:color w:val="000000"/>
    </w:rPr>
  </w:style>
  <w:style w:type="paragraph" w:styleId="8">
    <w:name w:val="Body Text First Indent"/>
    <w:basedOn w:val="2"/>
    <w:next w:val="9"/>
    <w:qFormat/>
    <w:uiPriority w:val="0"/>
    <w:pPr>
      <w:ind w:firstLine="420" w:firstLineChars="100"/>
    </w:pPr>
  </w:style>
  <w:style w:type="paragraph" w:styleId="9">
    <w:name w:val="Body Text First Indent 2"/>
    <w:basedOn w:val="5"/>
    <w:qFormat/>
    <w:uiPriority w:val="0"/>
    <w:pPr>
      <w:ind w:firstLine="420" w:firstLineChars="200"/>
    </w:pPr>
    <w:rPr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目录 51"/>
    <w:next w:val="1"/>
    <w:qFormat/>
    <w:uiPriority w:val="0"/>
    <w:pPr>
      <w:wordWrap w:val="0"/>
      <w:ind w:left="1700"/>
      <w:jc w:val="both"/>
    </w:pPr>
    <w:rPr>
      <w:rFonts w:ascii="Calibri" w:hAnsi="Calibri" w:eastAsia="Calibri" w:cs="Times New Roman"/>
      <w:sz w:val="21"/>
      <w:lang w:val="en-US" w:eastAsia="zh-CN" w:bidi="ar-SA"/>
    </w:rPr>
  </w:style>
  <w:style w:type="character" w:customStyle="1" w:styleId="14">
    <w:name w:val="toolbarlabel"/>
    <w:basedOn w:val="12"/>
    <w:qFormat/>
    <w:uiPriority w:val="0"/>
    <w:rPr>
      <w:color w:val="333333"/>
      <w:sz w:val="18"/>
      <w:szCs w:val="18"/>
    </w:rPr>
  </w:style>
  <w:style w:type="character" w:customStyle="1" w:styleId="15">
    <w:name w:val="toolbarlabel2"/>
    <w:basedOn w:val="12"/>
    <w:qFormat/>
    <w:uiPriority w:val="0"/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494</Characters>
  <Lines>0</Lines>
  <Paragraphs>0</Paragraphs>
  <TotalTime>26</TotalTime>
  <ScaleCrop>false</ScaleCrop>
  <LinksUpToDate>false</LinksUpToDate>
  <CharactersWithSpaces>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2025-06-25T09:17:00Z</dcterms:created>
  <dc:creator>河南丰达</dc:creator>
  <cp:lastModifiedBy>NTKO</cp:lastModifiedBy>
  <dcterms:modified xsi:type="dcterms:W3CDTF">2026-08-17T01:34:09Z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3244903931FD47E08F1A5749D095D606_11</vt:lpwstr>
  </property>
  <property fmtid="{D5CDD505-2E9C-101B-9397-08002B2CF9AE}" pid="4" name="KSOTemplateDocerSaveRecord">
    <vt:lpwstr>eyJoZGlkIjoiMjRmNTIzOGY1NzdlNTljZWY2NmU3MzljODRlNTk5MDQiLCJ1c2VySWQiOiIzOTAwMjkxMjgifQ==</vt:lpwstr>
  </property>
</Properties>
</file>